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4CC" w:rsidRPr="00A94645" w:rsidRDefault="00D824CC" w:rsidP="00D824CC">
      <w:pPr>
        <w:spacing w:before="100" w:beforeAutospacing="1" w:after="100" w:afterAutospacing="1" w:line="240" w:lineRule="auto"/>
        <w:outlineLvl w:val="0"/>
        <w:rPr>
          <w:rFonts w:ascii="Arial Narrow" w:eastAsia="Times New Roman" w:hAnsi="Arial Narrow" w:cs="Times New Roman"/>
          <w:b/>
          <w:bCs/>
          <w:kern w:val="36"/>
          <w:sz w:val="24"/>
          <w:szCs w:val="24"/>
          <w:lang w:eastAsia="de-DE"/>
        </w:rPr>
      </w:pPr>
      <w:bookmarkStart w:id="0" w:name="_GoBack"/>
      <w:bookmarkEnd w:id="0"/>
      <w:r w:rsidRPr="00A94645">
        <w:rPr>
          <w:rFonts w:ascii="Arial Narrow" w:eastAsia="Times New Roman" w:hAnsi="Arial Narrow" w:cs="Times New Roman"/>
          <w:b/>
          <w:bCs/>
          <w:kern w:val="36"/>
          <w:sz w:val="24"/>
          <w:szCs w:val="24"/>
          <w:lang w:eastAsia="de-DE"/>
        </w:rPr>
        <w:t xml:space="preserve">Aktion „Lebendiger Adventskalender“ </w:t>
      </w:r>
    </w:p>
    <w:p w:rsidR="00D824CC" w:rsidRPr="00A94645" w:rsidRDefault="00D824CC" w:rsidP="00D824CC">
      <w:pPr>
        <w:spacing w:after="0" w:line="240" w:lineRule="auto"/>
        <w:outlineLvl w:val="0"/>
        <w:rPr>
          <w:rFonts w:ascii="Arial Narrow" w:eastAsia="Times New Roman" w:hAnsi="Arial Narrow" w:cs="Times New Roman"/>
          <w:b/>
          <w:bCs/>
          <w:kern w:val="36"/>
          <w:sz w:val="24"/>
          <w:szCs w:val="24"/>
          <w:lang w:eastAsia="de-DE"/>
        </w:rPr>
      </w:pPr>
      <w:r w:rsidRPr="00A94645">
        <w:rPr>
          <w:rFonts w:ascii="Arial Narrow" w:eastAsia="Times New Roman" w:hAnsi="Arial Narrow" w:cs="Times New Roman"/>
          <w:b/>
          <w:bCs/>
          <w:kern w:val="36"/>
          <w:sz w:val="24"/>
          <w:szCs w:val="24"/>
          <w:lang w:eastAsia="de-DE"/>
        </w:rPr>
        <w:t>Was ist das?</w:t>
      </w:r>
    </w:p>
    <w:p w:rsidR="00D824CC" w:rsidRPr="00A94645" w:rsidRDefault="00D824CC" w:rsidP="00D824CC">
      <w:pPr>
        <w:spacing w:after="0" w:line="240" w:lineRule="auto"/>
        <w:rPr>
          <w:rFonts w:ascii="Arial Narrow" w:eastAsia="Times New Roman" w:hAnsi="Arial Narrow" w:cs="Times New Roman"/>
          <w:sz w:val="24"/>
          <w:szCs w:val="24"/>
          <w:lang w:eastAsia="de-DE"/>
        </w:rPr>
      </w:pPr>
      <w:r w:rsidRPr="00A94645">
        <w:rPr>
          <w:rFonts w:ascii="Arial Narrow" w:eastAsia="Times New Roman" w:hAnsi="Arial Narrow" w:cs="Times New Roman"/>
          <w:sz w:val="24"/>
          <w:szCs w:val="24"/>
          <w:lang w:eastAsia="de-DE"/>
        </w:rPr>
        <w:t>Der Lebendige Adventskalender will Menschen zusammenbringen. Sie werden eingeladen sich miteinander der Vorbereitung auf Weihnachten zuzuwenden. Gemeinschaft und Begegnung werden dabei angeboten, aber nirgends aufgedrängt. Gemeinsame Lieder, Bilder, Lichter laden ein, sich innerlich auf das Kommen Gottes in die Welt an Weihnachten vorzubereiten. Wie weit Menschen sich dabei auch für einander öffnen, entscheiden sie selbst. Niemand muss reden oder mitsingen, einfach so dabei sein ist genauso möglich</w:t>
      </w:r>
      <w:bookmarkStart w:id="1" w:name="konzept"/>
      <w:bookmarkEnd w:id="1"/>
      <w:r w:rsidRPr="00A94645">
        <w:rPr>
          <w:rFonts w:ascii="Arial Narrow" w:eastAsia="Times New Roman" w:hAnsi="Arial Narrow" w:cs="Times New Roman"/>
          <w:sz w:val="24"/>
          <w:szCs w:val="24"/>
          <w:lang w:eastAsia="de-DE"/>
        </w:rPr>
        <w:t xml:space="preserve">. </w:t>
      </w:r>
    </w:p>
    <w:p w:rsidR="00D824CC" w:rsidRPr="00A94645" w:rsidRDefault="00D824CC" w:rsidP="00D824CC">
      <w:pPr>
        <w:spacing w:after="0" w:line="240" w:lineRule="auto"/>
        <w:rPr>
          <w:rFonts w:ascii="Arial Narrow" w:eastAsia="Times New Roman" w:hAnsi="Arial Narrow" w:cs="Times New Roman"/>
          <w:sz w:val="24"/>
          <w:szCs w:val="24"/>
          <w:lang w:eastAsia="de-DE"/>
        </w:rPr>
      </w:pPr>
    </w:p>
    <w:p w:rsidR="00D824CC" w:rsidRPr="00A94645" w:rsidRDefault="00D824CC" w:rsidP="00D824CC">
      <w:pPr>
        <w:spacing w:after="0" w:line="240" w:lineRule="auto"/>
        <w:outlineLvl w:val="0"/>
        <w:rPr>
          <w:rFonts w:ascii="Arial Narrow" w:eastAsia="Times New Roman" w:hAnsi="Arial Narrow" w:cs="Times New Roman"/>
          <w:b/>
          <w:bCs/>
          <w:kern w:val="36"/>
          <w:sz w:val="24"/>
          <w:szCs w:val="24"/>
          <w:lang w:eastAsia="de-DE"/>
        </w:rPr>
      </w:pPr>
      <w:r w:rsidRPr="00A94645">
        <w:rPr>
          <w:rFonts w:ascii="Arial Narrow" w:eastAsia="Times New Roman" w:hAnsi="Arial Narrow" w:cs="Times New Roman"/>
          <w:b/>
          <w:bCs/>
          <w:kern w:val="36"/>
          <w:sz w:val="24"/>
          <w:szCs w:val="24"/>
          <w:lang w:eastAsia="de-DE"/>
        </w:rPr>
        <w:t>Konzept</w:t>
      </w:r>
    </w:p>
    <w:p w:rsidR="00D824CC" w:rsidRPr="00A94645" w:rsidRDefault="00D824CC" w:rsidP="00D824CC">
      <w:pPr>
        <w:spacing w:after="0" w:line="240" w:lineRule="auto"/>
        <w:rPr>
          <w:rFonts w:ascii="Arial Narrow" w:eastAsia="Times New Roman" w:hAnsi="Arial Narrow" w:cs="Times New Roman"/>
          <w:sz w:val="24"/>
          <w:szCs w:val="24"/>
          <w:lang w:eastAsia="de-DE"/>
        </w:rPr>
      </w:pPr>
      <w:r w:rsidRPr="00A94645">
        <w:rPr>
          <w:rFonts w:ascii="Arial Narrow" w:eastAsia="Times New Roman" w:hAnsi="Arial Narrow" w:cs="Times New Roman"/>
          <w:sz w:val="24"/>
          <w:szCs w:val="24"/>
          <w:lang w:eastAsia="de-DE"/>
        </w:rPr>
        <w:t xml:space="preserve">In einer Gemeinde, einem Stadtteil, einem Wohngebiet treffen sich Menschen an den Abenden vom 1.- 23. Dezember. Weder Kirchenmitgliedschaft noch andere soziale Beziehungen spielen bei der Teilnahme als Gastgeber oder Besucher eine Rolle. Die Treffpunkte sind vor Fenstern oder Türen der jeweiligen Gastgeberinnen oder Gastgeber. Eine Gruppe von mindestens zwei Initiatoren organisiert die Verteilung dieser „Fenster“ und koordiniert wo nötig die Auswahl der Themen und Formen. Das „Fenster“ besteht dann zum einen aus der Gestaltung eines realen Fensters, einer Tür, Garage oder ähnlichem durch Datumszahl, Lichter, Bilder und anderer Elemente. Zum anderen leiten die Gastgebenden dann durch eine kleine Feier von max. 18 Minuten. Die Inhalte dieser Feier sind frei gestaltbar. In der Regel gehören Lied(er), Geschichte oder Besinnung und (Segens-)gebet dazu. </w:t>
      </w:r>
      <w:r w:rsidRPr="00A94645">
        <w:rPr>
          <w:rFonts w:ascii="Arial Narrow" w:eastAsia="Times New Roman" w:hAnsi="Arial Narrow" w:cs="Times New Roman"/>
          <w:sz w:val="24"/>
          <w:szCs w:val="24"/>
          <w:lang w:eastAsia="de-DE"/>
        </w:rPr>
        <w:br/>
        <w:t>Wo dies üblich ist, können im Anschluss an diesen Teil dann auch Kekse, warme Getränke und ähnliches angeboten werden.</w:t>
      </w:r>
      <w:bookmarkStart w:id="2" w:name="geschichte"/>
      <w:bookmarkEnd w:id="2"/>
    </w:p>
    <w:p w:rsidR="00D824CC" w:rsidRPr="00A94645" w:rsidRDefault="00D824CC" w:rsidP="00D824CC">
      <w:pPr>
        <w:spacing w:after="0" w:line="240" w:lineRule="auto"/>
        <w:rPr>
          <w:rFonts w:ascii="Arial Narrow" w:eastAsia="Times New Roman" w:hAnsi="Arial Narrow" w:cs="Times New Roman"/>
          <w:sz w:val="24"/>
          <w:szCs w:val="24"/>
          <w:lang w:eastAsia="de-DE"/>
        </w:rPr>
      </w:pPr>
    </w:p>
    <w:p w:rsidR="00D824CC" w:rsidRPr="00A94645" w:rsidRDefault="00D824CC" w:rsidP="00D824CC">
      <w:pPr>
        <w:spacing w:after="0" w:line="240" w:lineRule="auto"/>
        <w:outlineLvl w:val="0"/>
        <w:rPr>
          <w:rFonts w:ascii="Arial Narrow" w:eastAsia="Times New Roman" w:hAnsi="Arial Narrow" w:cs="Times New Roman"/>
          <w:sz w:val="24"/>
          <w:szCs w:val="24"/>
          <w:lang w:eastAsia="de-DE"/>
        </w:rPr>
      </w:pPr>
      <w:r w:rsidRPr="00A94645">
        <w:rPr>
          <w:rFonts w:ascii="Arial Narrow" w:eastAsia="Times New Roman" w:hAnsi="Arial Narrow" w:cs="Times New Roman"/>
          <w:sz w:val="24"/>
          <w:szCs w:val="24"/>
          <w:lang w:eastAsia="de-DE"/>
        </w:rPr>
        <w:t xml:space="preserve">Hinweis: nach dem 3. Adventssonntag (13.12.2015) könnte auch Bezug auf das Hl. Jahr der Barmherzigkeit (siehe bei </w:t>
      </w:r>
      <w:hyperlink r:id="rId4" w:history="1">
        <w:r w:rsidRPr="00A94645">
          <w:rPr>
            <w:rStyle w:val="Hyperlink"/>
            <w:rFonts w:ascii="Arial Narrow" w:eastAsia="Times New Roman" w:hAnsi="Arial Narrow" w:cs="Times New Roman"/>
            <w:sz w:val="24"/>
            <w:szCs w:val="24"/>
            <w:lang w:eastAsia="de-DE"/>
          </w:rPr>
          <w:t>http://www.bistum-speyer.de/</w:t>
        </w:r>
      </w:hyperlink>
      <w:r w:rsidRPr="00A94645">
        <w:rPr>
          <w:rFonts w:ascii="Arial Narrow" w:eastAsia="Times New Roman" w:hAnsi="Arial Narrow" w:cs="Times New Roman"/>
          <w:sz w:val="24"/>
          <w:szCs w:val="24"/>
          <w:lang w:eastAsia="de-DE"/>
        </w:rPr>
        <w:t>) genommen werden.</w:t>
      </w:r>
    </w:p>
    <w:p w:rsidR="00D824CC" w:rsidRPr="00A94645" w:rsidRDefault="00D824CC" w:rsidP="00D824CC">
      <w:pPr>
        <w:spacing w:after="0" w:line="240" w:lineRule="auto"/>
        <w:outlineLvl w:val="0"/>
        <w:rPr>
          <w:rFonts w:ascii="Arial Narrow" w:eastAsia="Times New Roman" w:hAnsi="Arial Narrow" w:cs="Times New Roman"/>
          <w:b/>
          <w:bCs/>
          <w:kern w:val="36"/>
          <w:sz w:val="24"/>
          <w:szCs w:val="24"/>
          <w:lang w:eastAsia="de-DE"/>
        </w:rPr>
      </w:pPr>
    </w:p>
    <w:p w:rsidR="00D824CC" w:rsidRPr="00A94645" w:rsidRDefault="00D824CC" w:rsidP="00D824CC">
      <w:pPr>
        <w:spacing w:after="0" w:line="240" w:lineRule="auto"/>
        <w:outlineLvl w:val="0"/>
        <w:rPr>
          <w:rFonts w:ascii="Arial Narrow" w:eastAsia="Times New Roman" w:hAnsi="Arial Narrow" w:cs="Times New Roman"/>
          <w:b/>
          <w:bCs/>
          <w:kern w:val="36"/>
          <w:sz w:val="24"/>
          <w:szCs w:val="24"/>
          <w:lang w:eastAsia="de-DE"/>
        </w:rPr>
      </w:pPr>
      <w:r w:rsidRPr="00A94645">
        <w:rPr>
          <w:rFonts w:ascii="Arial Narrow" w:eastAsia="Times New Roman" w:hAnsi="Arial Narrow" w:cs="Times New Roman"/>
          <w:b/>
          <w:bCs/>
          <w:kern w:val="36"/>
          <w:sz w:val="24"/>
          <w:szCs w:val="24"/>
          <w:lang w:eastAsia="de-DE"/>
        </w:rPr>
        <w:t>So geht das!</w:t>
      </w:r>
    </w:p>
    <w:p w:rsidR="00D824CC" w:rsidRPr="00A94645" w:rsidRDefault="00D824CC" w:rsidP="00D824CC">
      <w:pPr>
        <w:spacing w:after="0" w:line="240" w:lineRule="auto"/>
        <w:outlineLvl w:val="0"/>
        <w:rPr>
          <w:rFonts w:ascii="Arial Narrow" w:eastAsia="Times New Roman" w:hAnsi="Arial Narrow" w:cs="Times New Roman"/>
          <w:bCs/>
          <w:kern w:val="36"/>
          <w:sz w:val="24"/>
          <w:szCs w:val="24"/>
          <w:lang w:eastAsia="de-DE"/>
        </w:rPr>
      </w:pPr>
      <w:r w:rsidRPr="00A94645">
        <w:rPr>
          <w:rFonts w:ascii="Arial Narrow" w:eastAsia="Times New Roman" w:hAnsi="Arial Narrow" w:cs="Times New Roman"/>
          <w:bCs/>
          <w:kern w:val="36"/>
          <w:sz w:val="24"/>
          <w:szCs w:val="24"/>
          <w:lang w:eastAsia="de-DE"/>
        </w:rPr>
        <w:t xml:space="preserve">Tipps, Ideen und Downloads finden sich  unter </w:t>
      </w:r>
      <w:hyperlink r:id="rId5" w:history="1">
        <w:r w:rsidRPr="00A94645">
          <w:rPr>
            <w:rStyle w:val="Hyperlink"/>
            <w:rFonts w:ascii="Arial Narrow" w:eastAsia="Times New Roman" w:hAnsi="Arial Narrow" w:cs="Times New Roman"/>
            <w:bCs/>
            <w:kern w:val="36"/>
            <w:sz w:val="24"/>
            <w:szCs w:val="24"/>
            <w:lang w:eastAsia="de-DE"/>
          </w:rPr>
          <w:t>http://www.lebendiger-adventskalender.de</w:t>
        </w:r>
      </w:hyperlink>
      <w:r w:rsidRPr="00A94645">
        <w:rPr>
          <w:rFonts w:ascii="Arial Narrow" w:eastAsia="Times New Roman" w:hAnsi="Arial Narrow" w:cs="Times New Roman"/>
          <w:bCs/>
          <w:kern w:val="36"/>
          <w:sz w:val="24"/>
          <w:szCs w:val="24"/>
          <w:lang w:eastAsia="de-DE"/>
        </w:rPr>
        <w:t xml:space="preserve"> </w:t>
      </w:r>
    </w:p>
    <w:p w:rsidR="00D824CC" w:rsidRPr="00A94645" w:rsidRDefault="00D824CC" w:rsidP="00D824CC">
      <w:pPr>
        <w:spacing w:after="0" w:line="240" w:lineRule="auto"/>
        <w:rPr>
          <w:rFonts w:ascii="Arial Narrow" w:eastAsia="Times New Roman" w:hAnsi="Arial Narrow" w:cs="Times New Roman"/>
          <w:bCs/>
          <w:kern w:val="36"/>
          <w:sz w:val="24"/>
          <w:szCs w:val="24"/>
          <w:lang w:eastAsia="de-DE"/>
        </w:rPr>
      </w:pPr>
      <w:r w:rsidRPr="00A94645">
        <w:rPr>
          <w:rFonts w:ascii="Arial Narrow" w:eastAsia="Times New Roman" w:hAnsi="Arial Narrow" w:cs="Times New Roman"/>
          <w:bCs/>
          <w:kern w:val="36"/>
          <w:sz w:val="24"/>
          <w:szCs w:val="24"/>
          <w:lang w:eastAsia="de-DE"/>
        </w:rPr>
        <w:t xml:space="preserve">Dies ist auch die Quelle der vorliegenden Seite. </w:t>
      </w:r>
    </w:p>
    <w:p w:rsidR="00D824CC" w:rsidRPr="00A94645" w:rsidRDefault="00D824CC" w:rsidP="00D824CC">
      <w:pPr>
        <w:spacing w:after="0" w:line="240" w:lineRule="auto"/>
        <w:rPr>
          <w:rFonts w:ascii="Arial Narrow" w:eastAsia="Times New Roman" w:hAnsi="Arial Narrow" w:cs="Times New Roman"/>
          <w:bCs/>
          <w:kern w:val="36"/>
          <w:sz w:val="24"/>
          <w:szCs w:val="24"/>
          <w:lang w:eastAsia="de-DE"/>
        </w:rPr>
      </w:pPr>
    </w:p>
    <w:p w:rsidR="00D824CC" w:rsidRDefault="00D824CC" w:rsidP="00D824CC">
      <w:pPr>
        <w:spacing w:after="0" w:line="240" w:lineRule="auto"/>
        <w:rPr>
          <w:rFonts w:ascii="Arial Narrow" w:eastAsia="Times New Roman" w:hAnsi="Arial Narrow" w:cs="Times New Roman"/>
          <w:bCs/>
          <w:kern w:val="36"/>
          <w:sz w:val="24"/>
          <w:szCs w:val="24"/>
          <w:lang w:eastAsia="de-DE"/>
        </w:rPr>
      </w:pPr>
      <w:r w:rsidRPr="00A94645">
        <w:rPr>
          <w:rFonts w:ascii="Arial Narrow" w:eastAsia="Times New Roman" w:hAnsi="Arial Narrow" w:cs="Times New Roman"/>
          <w:bCs/>
          <w:kern w:val="36"/>
          <w:sz w:val="24"/>
          <w:szCs w:val="24"/>
          <w:lang w:eastAsia="de-DE"/>
        </w:rPr>
        <w:t>Es gibt schon Gemeinden, in denen eine Variante des „Lebendigen Adventskalender“ durchgeführt wird. Für das Miteinander am Ort kann es ein Gewinn sein, nicht alle Abende füllen zu wollen, sondern andere bestehende Adventsangebote in der Planung zu berücksichtigen</w:t>
      </w:r>
      <w:r>
        <w:rPr>
          <w:rFonts w:ascii="Arial Narrow" w:eastAsia="Times New Roman" w:hAnsi="Arial Narrow" w:cs="Times New Roman"/>
          <w:bCs/>
          <w:kern w:val="36"/>
          <w:sz w:val="24"/>
          <w:szCs w:val="24"/>
          <w:lang w:eastAsia="de-DE"/>
        </w:rPr>
        <w:t>.</w:t>
      </w:r>
    </w:p>
    <w:p w:rsidR="00D824CC" w:rsidRDefault="00D824CC" w:rsidP="00D824CC">
      <w:pPr>
        <w:spacing w:after="0" w:line="240" w:lineRule="auto"/>
        <w:rPr>
          <w:rFonts w:ascii="Arial Narrow" w:eastAsia="Times New Roman" w:hAnsi="Arial Narrow" w:cs="Times New Roman"/>
          <w:bCs/>
          <w:kern w:val="36"/>
          <w:sz w:val="24"/>
          <w:szCs w:val="24"/>
          <w:lang w:eastAsia="de-DE"/>
        </w:rPr>
      </w:pPr>
    </w:p>
    <w:p w:rsidR="00D824CC" w:rsidRDefault="00D824CC" w:rsidP="00D824CC">
      <w:pPr>
        <w:spacing w:after="0" w:line="240" w:lineRule="auto"/>
        <w:rPr>
          <w:rFonts w:ascii="Arial Narrow" w:eastAsia="Times New Roman" w:hAnsi="Arial Narrow" w:cs="Times New Roman"/>
          <w:bCs/>
          <w:kern w:val="36"/>
          <w:sz w:val="24"/>
          <w:szCs w:val="24"/>
          <w:lang w:eastAsia="de-DE"/>
        </w:rPr>
      </w:pPr>
    </w:p>
    <w:p w:rsidR="00D824CC" w:rsidRDefault="00D824CC" w:rsidP="00D824CC">
      <w:pPr>
        <w:spacing w:after="0" w:line="240" w:lineRule="auto"/>
        <w:rPr>
          <w:rFonts w:ascii="Arial Narrow" w:eastAsia="Times New Roman" w:hAnsi="Arial Narrow" w:cs="Times New Roman"/>
          <w:bCs/>
          <w:kern w:val="36"/>
          <w:sz w:val="24"/>
          <w:szCs w:val="24"/>
          <w:lang w:eastAsia="de-DE"/>
        </w:rPr>
      </w:pPr>
    </w:p>
    <w:p w:rsidR="00D824CC" w:rsidRPr="00A94645" w:rsidRDefault="00D824CC" w:rsidP="00D824CC">
      <w:pPr>
        <w:spacing w:after="0" w:line="240" w:lineRule="auto"/>
        <w:rPr>
          <w:rFonts w:ascii="Arial Narrow" w:eastAsia="Times New Roman" w:hAnsi="Arial Narrow" w:cs="Times New Roman"/>
          <w:bCs/>
          <w:kern w:val="36"/>
          <w:sz w:val="24"/>
          <w:szCs w:val="24"/>
          <w:lang w:eastAsia="de-DE"/>
        </w:rPr>
      </w:pPr>
      <w:r>
        <w:rPr>
          <w:rFonts w:ascii="Arial Narrow" w:eastAsia="Times New Roman" w:hAnsi="Arial Narrow" w:cs="Times New Roman"/>
          <w:bCs/>
          <w:kern w:val="36"/>
          <w:sz w:val="24"/>
          <w:szCs w:val="24"/>
          <w:lang w:eastAsia="de-DE"/>
        </w:rPr>
        <w:t>Dagmar Pfeiffer, Gemeindereferentin in Kaiserslautern Pfarrei Hl. Geist</w:t>
      </w:r>
    </w:p>
    <w:p w:rsidR="007B274B" w:rsidRPr="00BC0D34" w:rsidRDefault="007B274B" w:rsidP="00BC0D34">
      <w:pPr>
        <w:spacing w:after="0" w:line="240" w:lineRule="auto"/>
        <w:rPr>
          <w:rFonts w:ascii="Arial Narrow" w:hAnsi="Arial Narrow"/>
          <w:sz w:val="24"/>
          <w:szCs w:val="24"/>
        </w:rPr>
      </w:pPr>
    </w:p>
    <w:sectPr w:rsidR="007B274B" w:rsidRPr="00BC0D34" w:rsidSect="00D373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4CC"/>
    <w:rsid w:val="00181BF8"/>
    <w:rsid w:val="007B274B"/>
    <w:rsid w:val="00BC0D34"/>
    <w:rsid w:val="00D824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9D4AE-0ED2-4132-9E45-3569B361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824C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824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ebendiger-adventskalender.de" TargetMode="External"/><Relationship Id="rId4" Type="http://schemas.openxmlformats.org/officeDocument/2006/relationships/hyperlink" Target="http://www.bistum-speyer.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1988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Vogelgesang</dc:creator>
  <cp:keywords/>
  <dc:description/>
  <cp:lastModifiedBy>Christine Wilke-Zech</cp:lastModifiedBy>
  <cp:revision>2</cp:revision>
  <dcterms:created xsi:type="dcterms:W3CDTF">2015-10-13T08:43:00Z</dcterms:created>
  <dcterms:modified xsi:type="dcterms:W3CDTF">2015-10-13T08:43:00Z</dcterms:modified>
</cp:coreProperties>
</file>